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65BF" w:rsidRPr="00494EC6" w:rsidRDefault="00A765BF" w:rsidP="00A765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EC6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A765BF" w:rsidRDefault="00A765BF" w:rsidP="00A765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 постановления Кабинета Министров Кыргызской Республики</w:t>
      </w:r>
    </w:p>
    <w:p w:rsidR="00A765BF" w:rsidRDefault="00A765BF" w:rsidP="00A765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B120FA">
        <w:rPr>
          <w:rFonts w:ascii="Times New Roman" w:hAnsi="Times New Roman" w:cs="Times New Roman"/>
          <w:b/>
          <w:sz w:val="28"/>
          <w:szCs w:val="28"/>
        </w:rPr>
        <w:t xml:space="preserve">О мерах государственной поддержки развития </w:t>
      </w:r>
    </w:p>
    <w:p w:rsidR="00A765BF" w:rsidRDefault="00A765BF" w:rsidP="00A765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0FA">
        <w:rPr>
          <w:rFonts w:ascii="Times New Roman" w:hAnsi="Times New Roman" w:cs="Times New Roman"/>
          <w:b/>
          <w:sz w:val="28"/>
          <w:szCs w:val="28"/>
        </w:rPr>
        <w:t>дошкольного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765BF" w:rsidRPr="00494EC6" w:rsidRDefault="00A765BF" w:rsidP="00A765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316" w:type="dxa"/>
        <w:tblInd w:w="421" w:type="dxa"/>
        <w:tblLook w:val="04A0" w:firstRow="1" w:lastRow="0" w:firstColumn="1" w:lastColumn="0" w:noHBand="0" w:noVBand="1"/>
      </w:tblPr>
      <w:tblGrid>
        <w:gridCol w:w="7229"/>
        <w:gridCol w:w="7087"/>
      </w:tblGrid>
      <w:tr w:rsidR="00A765BF" w:rsidRPr="00494EC6" w:rsidTr="00EF5189">
        <w:tc>
          <w:tcPr>
            <w:tcW w:w="7229" w:type="dxa"/>
          </w:tcPr>
          <w:p w:rsidR="00A765BF" w:rsidRPr="00494EC6" w:rsidRDefault="00A765BF" w:rsidP="00EF51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4EC6">
              <w:rPr>
                <w:rFonts w:ascii="Times New Roman" w:hAnsi="Times New Roman" w:cs="Times New Roman"/>
                <w:b/>
                <w:sz w:val="28"/>
                <w:szCs w:val="28"/>
              </w:rPr>
              <w:t>В настоящей редакции</w:t>
            </w:r>
          </w:p>
        </w:tc>
        <w:tc>
          <w:tcPr>
            <w:tcW w:w="7087" w:type="dxa"/>
          </w:tcPr>
          <w:p w:rsidR="00A765BF" w:rsidRPr="00494EC6" w:rsidRDefault="00A765BF" w:rsidP="00EF51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4EC6">
              <w:rPr>
                <w:rFonts w:ascii="Times New Roman" w:hAnsi="Times New Roman" w:cs="Times New Roman"/>
                <w:b/>
                <w:sz w:val="28"/>
                <w:szCs w:val="28"/>
              </w:rPr>
              <w:t>В предлагаемой редакции</w:t>
            </w:r>
          </w:p>
        </w:tc>
      </w:tr>
      <w:tr w:rsidR="00A765BF" w:rsidRPr="00494EC6" w:rsidTr="00EF5189">
        <w:tc>
          <w:tcPr>
            <w:tcW w:w="14316" w:type="dxa"/>
            <w:gridSpan w:val="2"/>
          </w:tcPr>
          <w:p w:rsidR="00A765BF" w:rsidRDefault="00A765BF" w:rsidP="00EF51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r1"/>
            <w:bookmarkEnd w:id="0"/>
            <w:r w:rsidRPr="00494E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Положение </w:t>
            </w:r>
            <w:r w:rsidRPr="00A765BF">
              <w:rPr>
                <w:rFonts w:ascii="Times New Roman" w:hAnsi="Times New Roman" w:cs="Times New Roman"/>
                <w:b/>
                <w:sz w:val="28"/>
                <w:szCs w:val="28"/>
              </w:rPr>
              <w:t>о порядке предоставления земельных участков, находящихся в государственной собственности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утвержденное </w:t>
            </w:r>
            <w:r w:rsidRPr="004B0738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Pr="004B07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Правительства </w:t>
            </w:r>
          </w:p>
          <w:p w:rsidR="00A765BF" w:rsidRPr="00494EC6" w:rsidRDefault="00A765BF" w:rsidP="00EF51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07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Кыргызской Республики 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4B07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октябр</w:t>
            </w:r>
            <w:r w:rsidRPr="004B0738">
              <w:rPr>
                <w:rFonts w:ascii="Times New Roman" w:hAnsi="Times New Roman" w:cs="Times New Roman"/>
                <w:b/>
                <w:sz w:val="28"/>
                <w:szCs w:val="28"/>
              </w:rPr>
              <w:t>я 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4B07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 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535</w:t>
            </w:r>
          </w:p>
        </w:tc>
      </w:tr>
      <w:tr w:rsidR="00A765BF" w:rsidRPr="00494EC6" w:rsidTr="00EF5189">
        <w:tc>
          <w:tcPr>
            <w:tcW w:w="14316" w:type="dxa"/>
            <w:gridSpan w:val="2"/>
          </w:tcPr>
          <w:p w:rsidR="00A765BF" w:rsidRPr="00494EC6" w:rsidRDefault="00A765BF" w:rsidP="00EF51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65B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A765BF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Pr="00A765BF">
              <w:rPr>
                <w:rFonts w:ascii="Times New Roman" w:hAnsi="Times New Roman" w:cs="Times New Roman"/>
                <w:b/>
                <w:sz w:val="28"/>
                <w:szCs w:val="28"/>
              </w:rPr>
              <w:t>. Прямое предоставление земельных участков государственных землепользователей</w:t>
            </w:r>
          </w:p>
        </w:tc>
      </w:tr>
      <w:tr w:rsidR="00A765BF" w:rsidRPr="00494EC6" w:rsidTr="00EF5189">
        <w:tc>
          <w:tcPr>
            <w:tcW w:w="7229" w:type="dxa"/>
          </w:tcPr>
          <w:p w:rsidR="00A765BF" w:rsidRPr="00494EC6" w:rsidRDefault="00A765BF" w:rsidP="00EF51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65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  <w:r w:rsidRPr="00C4642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13</w:t>
            </w:r>
            <w:r w:rsidRPr="00A765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Кабинет Министров Кыргызской Республики своим решением вправе предоставить земельный участок, находящийся в пользовании государственного землепользователя, в аренду сроком до 49 лет для строительства объектов социально-культурного назначения с вложениями более одного миллиарда сомов.</w:t>
            </w:r>
          </w:p>
        </w:tc>
        <w:tc>
          <w:tcPr>
            <w:tcW w:w="7087" w:type="dxa"/>
          </w:tcPr>
          <w:p w:rsidR="00A765BF" w:rsidRPr="00A765BF" w:rsidRDefault="00A765BF" w:rsidP="00A765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A765B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Pr="00C4642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13</w:t>
            </w:r>
            <w:r w:rsidRPr="00A765BF">
              <w:rPr>
                <w:rFonts w:ascii="Times New Roman" w:hAnsi="Times New Roman" w:cs="Times New Roman"/>
                <w:sz w:val="28"/>
                <w:szCs w:val="28"/>
              </w:rPr>
              <w:t>. Кабинет Министров Кыргызской Республики своим решением вправе предоставить земельный участок, находящийся в пользовании государственного землепользователя, в аренду сроком до 49 лет</w:t>
            </w:r>
            <w:r w:rsidRPr="00C4642A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765BF" w:rsidRPr="00C4642A" w:rsidRDefault="00A765BF" w:rsidP="00A765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42A">
              <w:rPr>
                <w:rFonts w:ascii="Times New Roman" w:hAnsi="Times New Roman" w:cs="Times New Roman"/>
                <w:b/>
                <w:sz w:val="28"/>
                <w:szCs w:val="28"/>
              </w:rPr>
              <w:t>- для строительства объектов социально-культурного назначения с вложениями более одного миллиарда сомов;</w:t>
            </w:r>
          </w:p>
          <w:p w:rsidR="00A765BF" w:rsidRPr="00494EC6" w:rsidRDefault="00A765BF" w:rsidP="00A765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42A">
              <w:rPr>
                <w:rFonts w:ascii="Times New Roman" w:hAnsi="Times New Roman" w:cs="Times New Roman"/>
                <w:b/>
                <w:sz w:val="28"/>
                <w:szCs w:val="28"/>
              </w:rPr>
              <w:t>- для строительства дошкольных образовательных организаций любых форм собственности.</w:t>
            </w:r>
          </w:p>
        </w:tc>
      </w:tr>
    </w:tbl>
    <w:p w:rsidR="00A765BF" w:rsidRDefault="00A765BF" w:rsidP="00A765BF">
      <w:pPr>
        <w:spacing w:line="240" w:lineRule="auto"/>
        <w:rPr>
          <w:sz w:val="28"/>
          <w:szCs w:val="28"/>
        </w:rPr>
      </w:pPr>
    </w:p>
    <w:p w:rsidR="00A765BF" w:rsidRDefault="00A765BF" w:rsidP="00A765BF">
      <w:pPr>
        <w:rPr>
          <w:sz w:val="28"/>
          <w:szCs w:val="28"/>
        </w:rPr>
      </w:pPr>
    </w:p>
    <w:p w:rsidR="00A765BF" w:rsidRPr="00B120FA" w:rsidRDefault="00A765BF" w:rsidP="00A765BF">
      <w:pPr>
        <w:spacing w:after="0" w:line="240" w:lineRule="auto"/>
        <w:jc w:val="both"/>
        <w:rPr>
          <w:rFonts w:ascii="Times New Roman" w:eastAsia="Times New Roman" w:hAnsi="Times New Roman" w:cs="Arial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Arial"/>
          <w:b/>
          <w:sz w:val="28"/>
          <w:szCs w:val="28"/>
          <w:lang w:val="ky-KG" w:eastAsia="ru-RU"/>
        </w:rPr>
        <w:t xml:space="preserve">      </w:t>
      </w:r>
      <w:r w:rsidR="00C4642A">
        <w:rPr>
          <w:rFonts w:ascii="Times New Roman" w:eastAsia="Times New Roman" w:hAnsi="Times New Roman" w:cs="Arial"/>
          <w:b/>
          <w:sz w:val="28"/>
          <w:szCs w:val="28"/>
          <w:lang w:val="ky-KG" w:eastAsia="ru-RU"/>
        </w:rPr>
        <w:t xml:space="preserve">Министр </w:t>
      </w:r>
      <w:r w:rsidRPr="00B120FA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B120FA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B120FA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B120FA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="00C4642A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="00C4642A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="00C4642A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B120FA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="00C4642A">
        <w:rPr>
          <w:rFonts w:ascii="Times New Roman" w:eastAsia="Times New Roman" w:hAnsi="Times New Roman" w:cs="Arial"/>
          <w:b/>
          <w:sz w:val="28"/>
          <w:szCs w:val="28"/>
          <w:lang w:val="ky-KG" w:eastAsia="ru-RU"/>
        </w:rPr>
        <w:t>У.Э. Мамбетакунов</w:t>
      </w:r>
    </w:p>
    <w:p w:rsidR="00A765BF" w:rsidRPr="00B120FA" w:rsidRDefault="00A765BF" w:rsidP="00A765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120FA"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 xml:space="preserve">    </w:t>
      </w:r>
      <w:bookmarkStart w:id="1" w:name="_GoBack"/>
      <w:bookmarkEnd w:id="1"/>
    </w:p>
    <w:p w:rsidR="00A765BF" w:rsidRPr="00B120FA" w:rsidRDefault="00A765BF" w:rsidP="00A765BF">
      <w:pPr>
        <w:ind w:firstLine="426"/>
        <w:rPr>
          <w:sz w:val="28"/>
          <w:szCs w:val="28"/>
        </w:rPr>
      </w:pPr>
    </w:p>
    <w:p w:rsidR="00126D88" w:rsidRDefault="00126D88"/>
    <w:sectPr w:rsidR="00126D88" w:rsidSect="00296A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5BF"/>
    <w:rsid w:val="00126D88"/>
    <w:rsid w:val="00A765BF"/>
    <w:rsid w:val="00C4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DBCF3"/>
  <w15:chartTrackingRefBased/>
  <w15:docId w15:val="{37D07E72-77CF-4673-9F15-33D69E2AD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65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6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2022-12-05T09:02:00Z</dcterms:created>
  <dcterms:modified xsi:type="dcterms:W3CDTF">2022-12-05T09:14:00Z</dcterms:modified>
</cp:coreProperties>
</file>